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FDC" w:rsidP="00E45FDC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Дело № 2-22-1703/2025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054E2F">
        <w:rPr>
          <w:sz w:val="28"/>
          <w:szCs w:val="28"/>
        </w:rPr>
        <w:t>17</w:t>
      </w:r>
      <w:r>
        <w:rPr>
          <w:sz w:val="28"/>
          <w:szCs w:val="28"/>
        </w:rPr>
        <w:t>-01-2024-003927-19</w:t>
      </w:r>
    </w:p>
    <w:p w:rsidR="00054E2F" w:rsidP="00E45FDC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</w:t>
      </w:r>
      <w:r w:rsidR="00054E2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года                     </w:t>
      </w:r>
      <w:r w:rsidR="00054E2F">
        <w:rPr>
          <w:sz w:val="28"/>
          <w:szCs w:val="28"/>
        </w:rPr>
        <w:t xml:space="preserve">                            </w:t>
      </w:r>
      <w:r w:rsidR="00054E2F">
        <w:rPr>
          <w:sz w:val="28"/>
          <w:szCs w:val="28"/>
        </w:rPr>
        <w:tab/>
      </w:r>
      <w:r w:rsidR="00054E2F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="00054E2F">
        <w:rPr>
          <w:sz w:val="28"/>
          <w:szCs w:val="28"/>
        </w:rPr>
        <w:t>ород</w:t>
      </w:r>
      <w:r>
        <w:rPr>
          <w:sz w:val="28"/>
          <w:szCs w:val="28"/>
        </w:rPr>
        <w:t xml:space="preserve"> Когалым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  Филяева  Е.М.,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2-22-1703/2025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Профессиональная коллекторская организация «Защита онлайн»  к  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Ибадат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Батырхановне</w:t>
      </w:r>
      <w:r>
        <w:rPr>
          <w:sz w:val="28"/>
          <w:szCs w:val="28"/>
        </w:rPr>
        <w:t xml:space="preserve">  </w:t>
      </w:r>
      <w:r>
        <w:rPr>
          <w:rStyle w:val="fio1"/>
          <w:sz w:val="28"/>
          <w:szCs w:val="28"/>
        </w:rPr>
        <w:t xml:space="preserve"> </w:t>
      </w:r>
      <w:r>
        <w:rPr>
          <w:sz w:val="28"/>
          <w:szCs w:val="28"/>
        </w:rPr>
        <w:t> о взыскании задолженности по  договору  займа, судебных  расходов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 с</w:t>
      </w:r>
      <w:r>
        <w:rPr>
          <w:sz w:val="28"/>
          <w:szCs w:val="28"/>
        </w:rPr>
        <w:t xml:space="preserve">  ограниченной ответственностью  Профессиональная коллекторская организация «Защита онлайн» (далее </w:t>
      </w:r>
      <w:r w:rsidR="00054E2F">
        <w:rPr>
          <w:sz w:val="28"/>
          <w:szCs w:val="28"/>
        </w:rPr>
        <w:t>-</w:t>
      </w:r>
      <w:r>
        <w:rPr>
          <w:sz w:val="28"/>
          <w:szCs w:val="28"/>
        </w:rPr>
        <w:t xml:space="preserve"> ООО ПКО «Защита онлайн</w:t>
      </w:r>
      <w:r w:rsidR="00054E2F">
        <w:rPr>
          <w:sz w:val="28"/>
          <w:szCs w:val="28"/>
        </w:rPr>
        <w:t>»</w:t>
      </w:r>
      <w:r>
        <w:rPr>
          <w:sz w:val="28"/>
          <w:szCs w:val="28"/>
        </w:rPr>
        <w:t>) обратилось в суд с иско</w:t>
      </w:r>
      <w:r w:rsidR="00054E2F">
        <w:rPr>
          <w:sz w:val="28"/>
          <w:szCs w:val="28"/>
        </w:rPr>
        <w:t>вы</w:t>
      </w:r>
      <w:r>
        <w:rPr>
          <w:sz w:val="28"/>
          <w:szCs w:val="28"/>
        </w:rPr>
        <w:t>м</w:t>
      </w:r>
      <w:r w:rsidR="00054E2F">
        <w:rPr>
          <w:sz w:val="28"/>
          <w:szCs w:val="28"/>
        </w:rPr>
        <w:t xml:space="preserve"> заявлением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И.Б. о взыскании задолженности по договору займа, судебных расходов, в обоснование требований ссылаясь  на то, что 25.09.2023  </w:t>
      </w:r>
      <w:r w:rsidR="00054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  ООО МФК «</w:t>
      </w:r>
      <w:r>
        <w:rPr>
          <w:sz w:val="28"/>
          <w:szCs w:val="28"/>
        </w:rPr>
        <w:t>Экофинанс</w:t>
      </w:r>
      <w:r>
        <w:rPr>
          <w:sz w:val="28"/>
          <w:szCs w:val="28"/>
        </w:rPr>
        <w:t xml:space="preserve">»  и 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И.Б.  заключен договор   займа №10397102002, в соответствии с которым ответчику </w:t>
      </w:r>
      <w:r>
        <w:rPr>
          <w:sz w:val="28"/>
          <w:szCs w:val="28"/>
        </w:rPr>
        <w:t xml:space="preserve">предоставлен  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 в размере 15000 рублей на  условиях  и  в порядке  предусмотренных </w:t>
      </w:r>
      <w:r w:rsidR="00054E2F">
        <w:rPr>
          <w:sz w:val="28"/>
          <w:szCs w:val="28"/>
        </w:rPr>
        <w:t xml:space="preserve">  договором</w:t>
      </w:r>
      <w:r>
        <w:rPr>
          <w:sz w:val="28"/>
          <w:szCs w:val="28"/>
        </w:rPr>
        <w:t xml:space="preserve">.  Договор займа заключен сторонами в электронном виде </w:t>
      </w:r>
      <w:r>
        <w:rPr>
          <w:sz w:val="28"/>
          <w:szCs w:val="28"/>
        </w:rPr>
        <w:t>с  соблюдением</w:t>
      </w:r>
      <w:r>
        <w:rPr>
          <w:sz w:val="28"/>
          <w:szCs w:val="28"/>
        </w:rPr>
        <w:t xml:space="preserve"> простой письменной формы посредством использования функционала сайта в сети Интернет расположенного по адресу: 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credit</w:t>
      </w:r>
      <w:r w:rsidR="00054E2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lus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54E2F" w:rsidR="00054E2F">
        <w:rPr>
          <w:sz w:val="28"/>
          <w:szCs w:val="28"/>
        </w:rPr>
        <w:t>/</w:t>
      </w:r>
      <w:r>
        <w:rPr>
          <w:sz w:val="28"/>
          <w:szCs w:val="28"/>
        </w:rPr>
        <w:t xml:space="preserve">, то есть онлайн-заём,  на  котором также размещены Правила  предоставления займа и Общие  условия договора займа.  Для получения </w:t>
      </w:r>
      <w:r>
        <w:rPr>
          <w:sz w:val="28"/>
          <w:szCs w:val="28"/>
        </w:rPr>
        <w:t>займа  Заемщиком</w:t>
      </w:r>
      <w:r>
        <w:rPr>
          <w:sz w:val="28"/>
          <w:szCs w:val="28"/>
        </w:rPr>
        <w:t xml:space="preserve"> была  подана заявка  через  указанный сайт с  указанием  паспортных  данных  и иной информации.      </w:t>
      </w:r>
      <w:r>
        <w:rPr>
          <w:sz w:val="28"/>
          <w:szCs w:val="28"/>
        </w:rPr>
        <w:t>Акцептом  оферты</w:t>
      </w:r>
      <w:r>
        <w:rPr>
          <w:sz w:val="28"/>
          <w:szCs w:val="28"/>
        </w:rPr>
        <w:t xml:space="preserve">     является  ввод 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-кода, полученного   от  Займодавца на  указанный Заемщиком  телефонный номер. Полученный </w:t>
      </w:r>
      <w:r>
        <w:rPr>
          <w:sz w:val="28"/>
          <w:szCs w:val="28"/>
        </w:rPr>
        <w:t>Заемщиком  индивидуальный</w:t>
      </w:r>
      <w:r>
        <w:rPr>
          <w:sz w:val="28"/>
          <w:szCs w:val="28"/>
        </w:rPr>
        <w:t xml:space="preserve"> ключ  (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-код) согласно нормам Федерального закона  № 63-ФЗ «Об электронной подписи»  является   простой электронной подписью.  27.10.2023 между ООО МФК «</w:t>
      </w:r>
      <w:r w:rsidR="000F0ADC">
        <w:rPr>
          <w:sz w:val="28"/>
          <w:szCs w:val="28"/>
        </w:rPr>
        <w:t>Экофинанс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  ООО</w:t>
      </w: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 w:rsidR="000F0ADC">
        <w:rPr>
          <w:sz w:val="28"/>
          <w:szCs w:val="28"/>
        </w:rPr>
        <w:t>Защита онлайн»  заключен</w:t>
      </w: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 об  уступке  прав требовани</w:t>
      </w:r>
      <w:r w:rsidR="000F0ADC">
        <w:rPr>
          <w:sz w:val="28"/>
          <w:szCs w:val="28"/>
        </w:rPr>
        <w:t>я (цессии</w:t>
      </w:r>
      <w:r>
        <w:rPr>
          <w:sz w:val="28"/>
          <w:szCs w:val="28"/>
        </w:rPr>
        <w:t xml:space="preserve">)  № </w:t>
      </w:r>
      <w:r w:rsidR="000F0ADC">
        <w:rPr>
          <w:sz w:val="28"/>
          <w:szCs w:val="28"/>
        </w:rPr>
        <w:t>8-2023/УП</w:t>
      </w:r>
      <w:r>
        <w:rPr>
          <w:sz w:val="28"/>
          <w:szCs w:val="28"/>
        </w:rPr>
        <w:t xml:space="preserve">  по  условиям  которого переход  прав требований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F0ADC">
        <w:rPr>
          <w:sz w:val="28"/>
          <w:szCs w:val="28"/>
        </w:rPr>
        <w:t>осуществляется с даты подписания сторонами договора (даты уступки</w:t>
      </w:r>
      <w:r>
        <w:rPr>
          <w:sz w:val="28"/>
          <w:szCs w:val="28"/>
        </w:rPr>
        <w:t xml:space="preserve">). </w:t>
      </w:r>
      <w:r w:rsidR="000F0ADC">
        <w:rPr>
          <w:sz w:val="28"/>
          <w:szCs w:val="28"/>
        </w:rPr>
        <w:t xml:space="preserve">Факт </w:t>
      </w:r>
      <w:r w:rsidR="000F0ADC">
        <w:rPr>
          <w:sz w:val="28"/>
          <w:szCs w:val="28"/>
        </w:rPr>
        <w:t>перехода  прав</w:t>
      </w:r>
      <w:r w:rsidR="000F0ADC">
        <w:rPr>
          <w:sz w:val="28"/>
          <w:szCs w:val="28"/>
        </w:rPr>
        <w:t xml:space="preserve">  требования   подтверждается  актом приема-передачи полного реестра  уступаемых  прав требования.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Начисление  процентов</w:t>
      </w:r>
      <w:r>
        <w:rPr>
          <w:sz w:val="28"/>
          <w:szCs w:val="28"/>
        </w:rPr>
        <w:t xml:space="preserve">  по  займ</w:t>
      </w:r>
      <w:r w:rsidR="000F0ADC">
        <w:rPr>
          <w:sz w:val="28"/>
          <w:szCs w:val="28"/>
        </w:rPr>
        <w:t>у</w:t>
      </w:r>
      <w:r>
        <w:rPr>
          <w:sz w:val="28"/>
          <w:szCs w:val="28"/>
        </w:rPr>
        <w:t xml:space="preserve"> произведено 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Федерального закона от  27.12.2018 № 554-ФЗ « </w:t>
      </w:r>
      <w:r w:rsidR="000F0AD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 изменений в  Федеральный закон «О потребительском  кредите (займе)», Федерального  закона № 151-ФЗ «О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деятельности и  </w:t>
      </w:r>
      <w:r>
        <w:rPr>
          <w:sz w:val="28"/>
          <w:szCs w:val="28"/>
        </w:rPr>
        <w:t>микрофинансовых</w:t>
      </w:r>
      <w:r>
        <w:rPr>
          <w:sz w:val="28"/>
          <w:szCs w:val="28"/>
        </w:rPr>
        <w:t xml:space="preserve">  организациях»</w:t>
      </w:r>
      <w:r w:rsidR="000F0ADC">
        <w:rPr>
          <w:sz w:val="28"/>
          <w:szCs w:val="28"/>
        </w:rPr>
        <w:t>,  вступившего  в законную силу  28.01.2019</w:t>
      </w:r>
      <w:r>
        <w:rPr>
          <w:sz w:val="28"/>
          <w:szCs w:val="28"/>
        </w:rPr>
        <w:t xml:space="preserve">.  </w:t>
      </w:r>
      <w:r w:rsidR="000F0ADC">
        <w:rPr>
          <w:sz w:val="28"/>
          <w:szCs w:val="28"/>
        </w:rPr>
        <w:t xml:space="preserve">  </w:t>
      </w:r>
      <w:r w:rsidR="000F0ADC">
        <w:rPr>
          <w:sz w:val="28"/>
          <w:szCs w:val="28"/>
        </w:rPr>
        <w:t>06.08.2024  определением</w:t>
      </w:r>
      <w:r w:rsidR="000F0ADC">
        <w:rPr>
          <w:sz w:val="28"/>
          <w:szCs w:val="28"/>
        </w:rPr>
        <w:t xml:space="preserve">  суда   судебный приказ  № 2-1736-1701/2024 от </w:t>
      </w:r>
      <w:r w:rsidR="000F0ADC">
        <w:rPr>
          <w:sz w:val="28"/>
          <w:szCs w:val="28"/>
        </w:rPr>
        <w:t xml:space="preserve">08.07.2024 о  взыскании  с  </w:t>
      </w:r>
      <w:r w:rsidR="00054E2F">
        <w:rPr>
          <w:sz w:val="28"/>
          <w:szCs w:val="28"/>
        </w:rPr>
        <w:t>Алыпкачевой</w:t>
      </w:r>
      <w:r w:rsidR="00054E2F">
        <w:rPr>
          <w:sz w:val="28"/>
          <w:szCs w:val="28"/>
        </w:rPr>
        <w:t xml:space="preserve"> И.Б.</w:t>
      </w:r>
      <w:r w:rsidR="000F0ADC">
        <w:rPr>
          <w:sz w:val="28"/>
          <w:szCs w:val="28"/>
        </w:rPr>
        <w:t xml:space="preserve">  </w:t>
      </w:r>
      <w:r w:rsidR="000F0ADC">
        <w:rPr>
          <w:sz w:val="28"/>
          <w:szCs w:val="28"/>
        </w:rPr>
        <w:t>задолженности  по</w:t>
      </w:r>
      <w:r w:rsidR="000F0ADC">
        <w:rPr>
          <w:sz w:val="28"/>
          <w:szCs w:val="28"/>
        </w:rPr>
        <w:t xml:space="preserve">  договору  займа  от 25.09.2023 № 10397102002  отменен. </w:t>
      </w:r>
      <w:r w:rsidR="005E6A11">
        <w:rPr>
          <w:sz w:val="28"/>
          <w:szCs w:val="28"/>
        </w:rPr>
        <w:t>До  настоящего</w:t>
      </w:r>
      <w:r w:rsidR="005E6A11">
        <w:rPr>
          <w:sz w:val="28"/>
          <w:szCs w:val="28"/>
        </w:rPr>
        <w:t xml:space="preserve">  времени  обязательств</w:t>
      </w:r>
      <w:r w:rsidR="00054E2F">
        <w:rPr>
          <w:sz w:val="28"/>
          <w:szCs w:val="28"/>
        </w:rPr>
        <w:t>а</w:t>
      </w:r>
      <w:r w:rsidR="005E6A11">
        <w:rPr>
          <w:sz w:val="28"/>
          <w:szCs w:val="28"/>
        </w:rPr>
        <w:t xml:space="preserve">  по спорному договору займа ответчиком не  исполнен</w:t>
      </w:r>
      <w:r w:rsidR="00054E2F">
        <w:rPr>
          <w:sz w:val="28"/>
          <w:szCs w:val="28"/>
        </w:rPr>
        <w:t>ы</w:t>
      </w:r>
      <w:r w:rsidR="005E6A11">
        <w:rPr>
          <w:sz w:val="28"/>
          <w:szCs w:val="28"/>
        </w:rPr>
        <w:t>,   в  связи  с  чем   истец  п</w:t>
      </w:r>
      <w:r>
        <w:rPr>
          <w:sz w:val="28"/>
          <w:szCs w:val="28"/>
        </w:rPr>
        <w:t xml:space="preserve">росит </w:t>
      </w:r>
      <w:r w:rsidR="005E6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взыскать с </w:t>
      </w:r>
      <w:r w:rsidR="000F0ADC">
        <w:rPr>
          <w:sz w:val="28"/>
          <w:szCs w:val="28"/>
        </w:rPr>
        <w:t>Алыпкачевой</w:t>
      </w:r>
      <w:r w:rsidR="000F0ADC">
        <w:rPr>
          <w:sz w:val="28"/>
          <w:szCs w:val="28"/>
        </w:rPr>
        <w:t xml:space="preserve"> И.Б.</w:t>
      </w:r>
      <w:r w:rsidR="005E6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задолженность по </w:t>
      </w:r>
      <w:r>
        <w:rPr>
          <w:sz w:val="28"/>
          <w:szCs w:val="28"/>
        </w:rPr>
        <w:t>договору  займа</w:t>
      </w:r>
      <w:r w:rsidR="005E6A11">
        <w:rPr>
          <w:sz w:val="28"/>
          <w:szCs w:val="28"/>
        </w:rPr>
        <w:t xml:space="preserve"> </w:t>
      </w:r>
      <w:r w:rsidR="00054E2F">
        <w:rPr>
          <w:sz w:val="28"/>
          <w:szCs w:val="28"/>
        </w:rPr>
        <w:t xml:space="preserve"> от </w:t>
      </w:r>
      <w:r w:rsidR="005E6A11">
        <w:rPr>
          <w:sz w:val="28"/>
          <w:szCs w:val="28"/>
        </w:rPr>
        <w:t>25.09.2023 № 10397102002</w:t>
      </w: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сумме  </w:t>
      </w:r>
      <w:r w:rsidR="000F0ADC">
        <w:rPr>
          <w:sz w:val="28"/>
          <w:szCs w:val="28"/>
        </w:rPr>
        <w:t>29640,00</w:t>
      </w:r>
      <w:r>
        <w:rPr>
          <w:sz w:val="28"/>
          <w:szCs w:val="28"/>
        </w:rPr>
        <w:t xml:space="preserve">  рублей, 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по оплате государственной пошлины в размере </w:t>
      </w:r>
      <w:r w:rsidR="000F0ADC">
        <w:rPr>
          <w:sz w:val="28"/>
          <w:szCs w:val="28"/>
        </w:rPr>
        <w:t>1090,00</w:t>
      </w:r>
      <w:r>
        <w:rPr>
          <w:sz w:val="28"/>
          <w:szCs w:val="28"/>
        </w:rPr>
        <w:t xml:space="preserve"> рублей</w:t>
      </w:r>
      <w:r w:rsidR="000F0AD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0A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ООО</w:t>
      </w:r>
      <w:r>
        <w:rPr>
          <w:sz w:val="28"/>
          <w:szCs w:val="28"/>
        </w:rPr>
        <w:t xml:space="preserve"> ПКО «</w:t>
      </w:r>
      <w:r>
        <w:rPr>
          <w:sz w:val="28"/>
          <w:szCs w:val="28"/>
        </w:rPr>
        <w:t>Защита онлайн</w:t>
      </w:r>
      <w:r>
        <w:rPr>
          <w:sz w:val="28"/>
          <w:szCs w:val="28"/>
        </w:rPr>
        <w:t>»</w:t>
      </w:r>
      <w:r w:rsidR="005E6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извеще</w:t>
      </w:r>
      <w:r w:rsidR="005E6A11">
        <w:rPr>
          <w:sz w:val="28"/>
          <w:szCs w:val="28"/>
        </w:rPr>
        <w:t>н</w:t>
      </w:r>
      <w:r>
        <w:rPr>
          <w:sz w:val="28"/>
          <w:szCs w:val="28"/>
        </w:rPr>
        <w:t>ный о времени и месте судебного заседания надлежащим образом,  в  судебное заседание не  явился,  в исковом заявлении  просит рассмотреть дело   в отсутствие представителя истца ( л.д. 3-4)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>О</w:t>
      </w:r>
      <w:r>
        <w:rPr>
          <w:sz w:val="28"/>
          <w:szCs w:val="28"/>
        </w:rPr>
        <w:t xml:space="preserve">тветчик  </w:t>
      </w:r>
      <w:r w:rsidR="000F0ADC">
        <w:rPr>
          <w:sz w:val="28"/>
          <w:szCs w:val="28"/>
        </w:rPr>
        <w:t>Алыпкачева</w:t>
      </w:r>
      <w:r w:rsidR="000F0ADC">
        <w:rPr>
          <w:sz w:val="28"/>
          <w:szCs w:val="28"/>
        </w:rPr>
        <w:t xml:space="preserve"> И.Б</w:t>
      </w:r>
      <w:r>
        <w:rPr>
          <w:sz w:val="28"/>
          <w:szCs w:val="28"/>
        </w:rPr>
        <w:t xml:space="preserve">.  в судебное заседание не </w:t>
      </w:r>
      <w:r>
        <w:rPr>
          <w:sz w:val="28"/>
          <w:szCs w:val="28"/>
        </w:rPr>
        <w:t>явил</w:t>
      </w:r>
      <w:r w:rsidR="000F0ADC">
        <w:rPr>
          <w:sz w:val="28"/>
          <w:szCs w:val="28"/>
        </w:rPr>
        <w:t>а</w:t>
      </w:r>
      <w:r>
        <w:rPr>
          <w:sz w:val="28"/>
          <w:szCs w:val="28"/>
        </w:rPr>
        <w:t>сь,  извещен</w:t>
      </w:r>
      <w:r w:rsidR="000F0AD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судебного заседания надлежащим образом, об отложении судебного заседания не ходатайству</w:t>
      </w:r>
      <w:r w:rsidR="000F0ADC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0F0ADC">
        <w:rPr>
          <w:sz w:val="28"/>
          <w:szCs w:val="28"/>
        </w:rPr>
        <w:t>, причин  не  явки  суду не  сообщила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45FDC" w:rsidP="00E45FDC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деле,  суд, считает  возможным  рассмотреть дело в   отсутствие сторон.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следующему.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0164072/entry/42101" w:history="1">
        <w:r>
          <w:rPr>
            <w:rStyle w:val="Hyperlink"/>
            <w:color w:val="auto"/>
            <w:sz w:val="28"/>
            <w:szCs w:val="28"/>
            <w:u w:val="none"/>
          </w:rPr>
          <w:t>пунктом 1 статьи 421</w:t>
        </w:r>
      </w:hyperlink>
      <w:r>
        <w:rPr>
          <w:sz w:val="28"/>
          <w:szCs w:val="28"/>
        </w:rPr>
        <w:t xml:space="preserve"> Гражданского кодекса Российской Федерации (далее–ГК </w:t>
      </w:r>
      <w:r>
        <w:rPr>
          <w:sz w:val="28"/>
          <w:szCs w:val="28"/>
        </w:rPr>
        <w:t>РФ)  граждане</w:t>
      </w:r>
      <w:r>
        <w:rPr>
          <w:sz w:val="28"/>
          <w:szCs w:val="28"/>
        </w:rPr>
        <w:t xml:space="preserve"> и юридические лица свободны в заключении договора.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4214" w:history="1">
        <w:r>
          <w:rPr>
            <w:rStyle w:val="Hyperlink"/>
            <w:color w:val="auto"/>
            <w:sz w:val="28"/>
            <w:szCs w:val="28"/>
            <w:u w:val="none"/>
          </w:rPr>
          <w:t>пункту 4 статьи 421</w:t>
        </w:r>
      </w:hyperlink>
      <w:r>
        <w:rPr>
          <w:sz w:val="28"/>
          <w:szCs w:val="28"/>
        </w:rPr>
        <w:t> ГК РФ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4" w:anchor="/document/10164072/entry/422" w:history="1">
        <w:r>
          <w:rPr>
            <w:rStyle w:val="Hyperlink"/>
            <w:color w:val="auto"/>
            <w:sz w:val="28"/>
            <w:szCs w:val="28"/>
            <w:u w:val="none"/>
          </w:rPr>
          <w:t>ст. 422</w:t>
        </w:r>
      </w:hyperlink>
      <w:r>
        <w:rPr>
          <w:sz w:val="28"/>
          <w:szCs w:val="28"/>
        </w:rPr>
        <w:t> ГК РФ).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 </w:t>
      </w:r>
      <w:hyperlink r:id="rId4" w:anchor="/document/10164072/entry/1601" w:history="1">
        <w:r>
          <w:rPr>
            <w:rStyle w:val="Hyperlink"/>
            <w:color w:val="auto"/>
            <w:sz w:val="28"/>
            <w:szCs w:val="28"/>
            <w:u w:val="none"/>
          </w:rPr>
          <w:t>пункта 1 статьи 160</w:t>
        </w:r>
      </w:hyperlink>
      <w:r>
        <w:rPr>
          <w:sz w:val="28"/>
          <w:szCs w:val="28"/>
        </w:rPr>
        <w:t> 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0164072/entry/4251" w:history="1">
        <w:r>
          <w:rPr>
            <w:rStyle w:val="Hyperlink"/>
            <w:color w:val="auto"/>
            <w:sz w:val="28"/>
            <w:szCs w:val="28"/>
            <w:u w:val="none"/>
          </w:rPr>
          <w:t>пунктом 1 статьи 425</w:t>
        </w:r>
      </w:hyperlink>
      <w:r>
        <w:rPr>
          <w:sz w:val="28"/>
          <w:szCs w:val="28"/>
        </w:rPr>
        <w:t xml:space="preserve"> ГК </w:t>
      </w:r>
      <w:r>
        <w:rPr>
          <w:sz w:val="28"/>
          <w:szCs w:val="28"/>
        </w:rPr>
        <w:t>РФ  договор</w:t>
      </w:r>
      <w:r>
        <w:rPr>
          <w:sz w:val="28"/>
          <w:szCs w:val="28"/>
        </w:rPr>
        <w:t xml:space="preserve"> вступает в силу и становится обязательным для сторон с момента его заключения.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4321" w:history="1">
        <w:r>
          <w:rPr>
            <w:rStyle w:val="Hyperlink"/>
            <w:color w:val="auto"/>
            <w:sz w:val="28"/>
            <w:szCs w:val="28"/>
            <w:u w:val="none"/>
          </w:rPr>
          <w:t>пункту 1 статьи 432</w:t>
        </w:r>
      </w:hyperlink>
      <w:r>
        <w:rPr>
          <w:sz w:val="28"/>
          <w:szCs w:val="28"/>
        </w:rPr>
        <w:t xml:space="preserve"> ГК </w:t>
      </w:r>
      <w:r>
        <w:rPr>
          <w:sz w:val="28"/>
          <w:szCs w:val="28"/>
        </w:rPr>
        <w:t>РФ  договор</w:t>
      </w:r>
      <w:r>
        <w:rPr>
          <w:sz w:val="28"/>
          <w:szCs w:val="28"/>
        </w:rPr>
        <w:t xml:space="preserve">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 </w:t>
      </w:r>
      <w:hyperlink r:id="rId4" w:anchor="/document/10164072/entry/433" w:history="1">
        <w:r>
          <w:rPr>
            <w:rStyle w:val="Hyperlink"/>
            <w:color w:val="auto"/>
            <w:sz w:val="28"/>
            <w:szCs w:val="28"/>
            <w:u w:val="none"/>
          </w:rPr>
          <w:t>статьи 433</w:t>
        </w:r>
      </w:hyperlink>
      <w:r>
        <w:rPr>
          <w:sz w:val="28"/>
          <w:szCs w:val="28"/>
        </w:rPr>
        <w:t xml:space="preserve"> ГК РФ признается заключенным в момент получения лицом, направившим оферту, ее акцепта.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 ГК РФ).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 </w:t>
      </w:r>
      <w:hyperlink r:id="rId4" w:anchor="/document/10164072/entry/4342" w:history="1">
        <w:r>
          <w:rPr>
            <w:rStyle w:val="Hyperlink"/>
            <w:color w:val="auto"/>
            <w:sz w:val="28"/>
            <w:szCs w:val="28"/>
            <w:u w:val="none"/>
          </w:rPr>
          <w:t>пункта 2 статьи 434</w:t>
        </w:r>
      </w:hyperlink>
      <w:r>
        <w:rPr>
          <w:sz w:val="28"/>
          <w:szCs w:val="28"/>
        </w:rPr>
        <w:t> 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20807" w:history="1">
        <w:r>
          <w:rPr>
            <w:rStyle w:val="Hyperlink"/>
            <w:color w:val="auto"/>
            <w:sz w:val="28"/>
            <w:szCs w:val="28"/>
            <w:u w:val="none"/>
          </w:rPr>
          <w:t>статье 807</w:t>
        </w:r>
      </w:hyperlink>
      <w:r>
        <w:rPr>
          <w:sz w:val="28"/>
          <w:szCs w:val="28"/>
        </w:rPr>
        <w:t xml:space="preserve"> ГК </w:t>
      </w:r>
      <w:r>
        <w:rPr>
          <w:sz w:val="28"/>
          <w:szCs w:val="28"/>
        </w:rPr>
        <w:t>РФ  по</w:t>
      </w:r>
      <w:r>
        <w:rPr>
          <w:sz w:val="28"/>
          <w:szCs w:val="28"/>
        </w:rPr>
        <w:t xml:space="preserve">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</w:t>
      </w:r>
      <w:r>
        <w:rPr>
          <w:sz w:val="28"/>
          <w:szCs w:val="28"/>
        </w:rPr>
        <w:t>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8123" w:history="1">
        <w:r>
          <w:rPr>
            <w:rStyle w:val="Hyperlink"/>
            <w:color w:val="auto"/>
            <w:sz w:val="28"/>
            <w:szCs w:val="28"/>
            <w:u w:val="none"/>
          </w:rPr>
          <w:t>части 3 статьи 812</w:t>
        </w:r>
      </w:hyperlink>
      <w:r>
        <w:rPr>
          <w:sz w:val="28"/>
          <w:szCs w:val="28"/>
        </w:rPr>
        <w:t> ГК РФ,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14 статьи 7 Федерального закона </w:t>
      </w:r>
      <w:r>
        <w:rPr>
          <w:color w:val="22272F"/>
          <w:sz w:val="28"/>
          <w:szCs w:val="28"/>
          <w:shd w:val="clear" w:color="auto" w:fill="FFFFFF"/>
        </w:rPr>
        <w:t>от 21.12.2013</w:t>
      </w:r>
      <w:r>
        <w:rPr>
          <w:sz w:val="28"/>
          <w:szCs w:val="28"/>
        </w:rPr>
        <w:t xml:space="preserve"> N 353-ФЗ "О потребительском кредите (займе)"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 телекоммуникационных сетей, в том числе сети "Интернет".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10164072/entry/0" w:history="1">
        <w:r>
          <w:rPr>
            <w:rStyle w:val="Hyperlink"/>
            <w:color w:val="auto"/>
            <w:sz w:val="28"/>
            <w:szCs w:val="28"/>
            <w:u w:val="none"/>
          </w:rPr>
          <w:t>Гражданский кодекс</w:t>
        </w:r>
      </w:hyperlink>
      <w:r>
        <w:rPr>
          <w:sz w:val="28"/>
          <w:szCs w:val="28"/>
        </w:rPr>
        <w:t> Российской Федерации не устанавливает обязанности сторон использовать при заключении договора в электронной форме какие-либо конкретные информационные технологии и (или) технические устройства. Таким образом, виды применяемых информационных технологий и (или) технических устройств должны определяться сторонами самостоятельно.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представленных истцом материалов дела </w:t>
      </w:r>
      <w:r w:rsidR="00901A0D">
        <w:rPr>
          <w:sz w:val="28"/>
          <w:szCs w:val="28"/>
        </w:rPr>
        <w:t xml:space="preserve">25 сентября 2023 </w:t>
      </w:r>
      <w:r>
        <w:rPr>
          <w:sz w:val="28"/>
          <w:szCs w:val="28"/>
        </w:rPr>
        <w:t>года между ООО М</w:t>
      </w:r>
      <w:r w:rsidR="00901A0D">
        <w:rPr>
          <w:sz w:val="28"/>
          <w:szCs w:val="28"/>
        </w:rPr>
        <w:t>Ф</w:t>
      </w:r>
      <w:r>
        <w:rPr>
          <w:sz w:val="28"/>
          <w:szCs w:val="28"/>
        </w:rPr>
        <w:t>К «</w:t>
      </w:r>
      <w:r w:rsidR="00901A0D">
        <w:rPr>
          <w:sz w:val="28"/>
          <w:szCs w:val="28"/>
        </w:rPr>
        <w:t>Экофинанс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 </w:t>
      </w:r>
      <w:r w:rsidR="00901A0D">
        <w:rPr>
          <w:sz w:val="28"/>
          <w:szCs w:val="28"/>
        </w:rPr>
        <w:t>Алыпкачевой</w:t>
      </w:r>
      <w:r w:rsidR="00901A0D">
        <w:rPr>
          <w:sz w:val="28"/>
          <w:szCs w:val="28"/>
        </w:rPr>
        <w:t xml:space="preserve"> И.Б. </w:t>
      </w:r>
      <w:r>
        <w:rPr>
          <w:sz w:val="28"/>
          <w:szCs w:val="28"/>
        </w:rPr>
        <w:t xml:space="preserve"> заключен договор потребительского займа №</w:t>
      </w:r>
      <w:r w:rsidR="00901A0D">
        <w:rPr>
          <w:sz w:val="28"/>
          <w:szCs w:val="28"/>
        </w:rPr>
        <w:t>10397101002 «К</w:t>
      </w:r>
      <w:r w:rsidR="00054E2F">
        <w:rPr>
          <w:sz w:val="28"/>
          <w:szCs w:val="28"/>
        </w:rPr>
        <w:t>р</w:t>
      </w:r>
      <w:r w:rsidR="00901A0D">
        <w:rPr>
          <w:sz w:val="28"/>
          <w:szCs w:val="28"/>
        </w:rPr>
        <w:t>едит Ноль»</w:t>
      </w:r>
      <w:r>
        <w:rPr>
          <w:sz w:val="28"/>
          <w:szCs w:val="28"/>
        </w:rPr>
        <w:t xml:space="preserve">, в соответствии с которым ответчику предоставлен потребительский 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 в размере </w:t>
      </w:r>
      <w:r w:rsidR="00901A0D">
        <w:rPr>
          <w:sz w:val="28"/>
          <w:szCs w:val="28"/>
        </w:rPr>
        <w:t>1500</w:t>
      </w:r>
      <w:r>
        <w:rPr>
          <w:sz w:val="28"/>
          <w:szCs w:val="28"/>
        </w:rPr>
        <w:t xml:space="preserve">0 рублей, </w:t>
      </w:r>
      <w:r>
        <w:rPr>
          <w:sz w:val="28"/>
          <w:szCs w:val="28"/>
        </w:rPr>
        <w:t>на  срок</w:t>
      </w:r>
      <w:r>
        <w:rPr>
          <w:sz w:val="28"/>
          <w:szCs w:val="28"/>
        </w:rPr>
        <w:t xml:space="preserve">  пользования  суммой  займом </w:t>
      </w:r>
      <w:r w:rsidR="00901A0D">
        <w:rPr>
          <w:sz w:val="28"/>
          <w:szCs w:val="28"/>
        </w:rPr>
        <w:t xml:space="preserve"> 14 дней, </w:t>
      </w:r>
      <w:r>
        <w:rPr>
          <w:sz w:val="28"/>
          <w:szCs w:val="28"/>
        </w:rPr>
        <w:t xml:space="preserve">до </w:t>
      </w:r>
      <w:r w:rsidR="00901A0D">
        <w:rPr>
          <w:sz w:val="28"/>
          <w:szCs w:val="28"/>
        </w:rPr>
        <w:t>19.10.2023</w:t>
      </w:r>
      <w:r>
        <w:rPr>
          <w:sz w:val="28"/>
          <w:szCs w:val="28"/>
        </w:rPr>
        <w:t xml:space="preserve"> (п.1,2 договора). Процентная ставка за пользование займом по договору установлена в размере </w:t>
      </w:r>
      <w:r w:rsidR="00901A0D">
        <w:rPr>
          <w:sz w:val="28"/>
          <w:szCs w:val="28"/>
        </w:rPr>
        <w:t>0,8</w:t>
      </w:r>
      <w:r>
        <w:rPr>
          <w:sz w:val="28"/>
          <w:szCs w:val="28"/>
        </w:rPr>
        <w:t>% в день</w:t>
      </w:r>
      <w:r w:rsidR="00901A0D">
        <w:rPr>
          <w:sz w:val="28"/>
          <w:szCs w:val="28"/>
        </w:rPr>
        <w:t>, 292,00% годовых</w:t>
      </w:r>
      <w:r>
        <w:rPr>
          <w:sz w:val="28"/>
          <w:szCs w:val="28"/>
        </w:rPr>
        <w:t xml:space="preserve"> (п. 4 договора).  Заемщик </w:t>
      </w:r>
      <w:r>
        <w:rPr>
          <w:sz w:val="28"/>
          <w:szCs w:val="28"/>
        </w:rPr>
        <w:t>обязуется  вернуть</w:t>
      </w:r>
      <w:r>
        <w:rPr>
          <w:sz w:val="28"/>
          <w:szCs w:val="28"/>
        </w:rPr>
        <w:t xml:space="preserve">  сумму займа  и начисленные  проценты единовременным  платежом в размере </w:t>
      </w:r>
      <w:r w:rsidR="00901A0D">
        <w:rPr>
          <w:sz w:val="28"/>
          <w:szCs w:val="28"/>
        </w:rPr>
        <w:t>16680</w:t>
      </w:r>
      <w:r>
        <w:rPr>
          <w:sz w:val="28"/>
          <w:szCs w:val="28"/>
        </w:rPr>
        <w:t xml:space="preserve"> рублей,  из  которых  </w:t>
      </w:r>
      <w:r w:rsidR="00901A0D">
        <w:rPr>
          <w:sz w:val="28"/>
          <w:szCs w:val="28"/>
        </w:rPr>
        <w:t>15000</w:t>
      </w:r>
      <w:r>
        <w:rPr>
          <w:sz w:val="28"/>
          <w:szCs w:val="28"/>
        </w:rPr>
        <w:t xml:space="preserve"> рублей  сумма займа  и </w:t>
      </w:r>
      <w:r w:rsidR="00901A0D">
        <w:rPr>
          <w:sz w:val="28"/>
          <w:szCs w:val="28"/>
        </w:rPr>
        <w:t>1680</w:t>
      </w:r>
      <w:r>
        <w:rPr>
          <w:sz w:val="28"/>
          <w:szCs w:val="28"/>
        </w:rPr>
        <w:t xml:space="preserve"> рублей  п</w:t>
      </w:r>
      <w:r w:rsidR="00901A0D">
        <w:rPr>
          <w:sz w:val="28"/>
          <w:szCs w:val="28"/>
        </w:rPr>
        <w:t>роценты за  пользование займом</w:t>
      </w:r>
      <w:r>
        <w:rPr>
          <w:sz w:val="28"/>
          <w:szCs w:val="28"/>
        </w:rPr>
        <w:t xml:space="preserve">. (п. 6 договора) Заемщиком </w:t>
      </w:r>
      <w:r w:rsidR="00901A0D">
        <w:rPr>
          <w:sz w:val="28"/>
          <w:szCs w:val="28"/>
        </w:rPr>
        <w:t>выразил</w:t>
      </w:r>
      <w:r w:rsidR="00054E2F">
        <w:rPr>
          <w:sz w:val="28"/>
          <w:szCs w:val="28"/>
        </w:rPr>
        <w:t>а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</w:t>
      </w:r>
      <w:r w:rsidR="00901A0D">
        <w:rPr>
          <w:sz w:val="28"/>
          <w:szCs w:val="28"/>
        </w:rPr>
        <w:t xml:space="preserve">ие на   уступку права </w:t>
      </w:r>
      <w:r>
        <w:rPr>
          <w:sz w:val="28"/>
          <w:szCs w:val="28"/>
        </w:rPr>
        <w:t xml:space="preserve">  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требования)  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договору</w:t>
      </w:r>
      <w:r w:rsidR="00901A0D">
        <w:rPr>
          <w:sz w:val="28"/>
          <w:szCs w:val="28"/>
        </w:rPr>
        <w:t xml:space="preserve"> потребительского  займа</w:t>
      </w:r>
      <w:r>
        <w:rPr>
          <w:sz w:val="28"/>
          <w:szCs w:val="28"/>
        </w:rPr>
        <w:t xml:space="preserve"> (п.13 договора).   Договор займа заключен сторонами в электронном виде - через систему моментального электронного взаимодействия, то есть онлайн-заём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901A0D">
        <w:rPr>
          <w:sz w:val="28"/>
          <w:szCs w:val="28"/>
        </w:rPr>
        <w:t>7-8</w:t>
      </w:r>
      <w:r>
        <w:rPr>
          <w:sz w:val="28"/>
          <w:szCs w:val="28"/>
        </w:rPr>
        <w:t>)</w:t>
      </w:r>
      <w:r w:rsidR="005E6A11">
        <w:rPr>
          <w:sz w:val="28"/>
          <w:szCs w:val="28"/>
        </w:rPr>
        <w:t xml:space="preserve">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займодавцу через сайт от имени ответчика </w:t>
      </w:r>
      <w:r w:rsidR="00901A0D">
        <w:rPr>
          <w:sz w:val="28"/>
          <w:szCs w:val="28"/>
        </w:rPr>
        <w:t>25.09.2023</w:t>
      </w:r>
      <w:r>
        <w:rPr>
          <w:sz w:val="28"/>
          <w:szCs w:val="28"/>
        </w:rPr>
        <w:t xml:space="preserve">  подано</w:t>
      </w:r>
      <w:r>
        <w:rPr>
          <w:sz w:val="28"/>
          <w:szCs w:val="28"/>
        </w:rPr>
        <w:t xml:space="preserve"> заявление </w:t>
      </w:r>
      <w:r w:rsidR="00901A0D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</w:t>
      </w:r>
      <w:r w:rsidR="00901A0D">
        <w:rPr>
          <w:sz w:val="28"/>
          <w:szCs w:val="28"/>
        </w:rPr>
        <w:t>и</w:t>
      </w:r>
      <w:r>
        <w:rPr>
          <w:sz w:val="28"/>
          <w:szCs w:val="28"/>
        </w:rPr>
        <w:t xml:space="preserve">  потребительского займа,    заполнена анкета </w:t>
      </w:r>
      <w:r w:rsidR="00054E2F">
        <w:rPr>
          <w:sz w:val="28"/>
          <w:szCs w:val="28"/>
        </w:rPr>
        <w:t>З</w:t>
      </w:r>
      <w:r>
        <w:rPr>
          <w:sz w:val="28"/>
          <w:szCs w:val="28"/>
        </w:rPr>
        <w:t>аемщика, сообщены паспортные данные, адрес регистрации, контактная информа</w:t>
      </w:r>
      <w:r w:rsidR="00901A0D">
        <w:rPr>
          <w:sz w:val="28"/>
          <w:szCs w:val="28"/>
        </w:rPr>
        <w:t xml:space="preserve">ция: номер мобильного телефона. </w:t>
      </w:r>
      <w:r>
        <w:rPr>
          <w:sz w:val="28"/>
          <w:szCs w:val="28"/>
        </w:rPr>
        <w:t xml:space="preserve">(л.д. 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901A0D">
        <w:rPr>
          <w:sz w:val="28"/>
          <w:szCs w:val="28"/>
        </w:rPr>
        <w:t xml:space="preserve"> оборотная сторона -1</w:t>
      </w:r>
      <w:r>
        <w:rPr>
          <w:sz w:val="28"/>
          <w:szCs w:val="28"/>
        </w:rPr>
        <w:t xml:space="preserve">0)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Далее, для подтверждения действительности контактных данных заемщика </w:t>
      </w:r>
      <w:r w:rsidR="00054E2F">
        <w:rPr>
          <w:sz w:val="28"/>
          <w:szCs w:val="28"/>
        </w:rPr>
        <w:t>З</w:t>
      </w:r>
      <w:r>
        <w:rPr>
          <w:sz w:val="28"/>
          <w:szCs w:val="28"/>
        </w:rPr>
        <w:t>аимодавец отправил на мобильный телефон заемщика уникальную последовательность символов. Согласно Правил заемщик подписывает договор займа аналогом собственноручной подписи в соответствии с </w:t>
      </w:r>
      <w:hyperlink r:id="rId4" w:anchor="/document/10164072/entry/1602" w:history="1">
        <w:r>
          <w:rPr>
            <w:rStyle w:val="Hyperlink"/>
            <w:color w:val="auto"/>
            <w:sz w:val="28"/>
            <w:szCs w:val="28"/>
            <w:u w:val="none"/>
          </w:rPr>
          <w:t>пунктом 2 статьи 160</w:t>
        </w:r>
      </w:hyperlink>
      <w:r>
        <w:rPr>
          <w:sz w:val="28"/>
          <w:szCs w:val="28"/>
        </w:rPr>
        <w:t xml:space="preserve"> Гражданского кодекса Российской Федерации. Аналог </w:t>
      </w:r>
      <w:r>
        <w:rPr>
          <w:sz w:val="28"/>
          <w:szCs w:val="28"/>
        </w:rPr>
        <w:t>собственноручной подписи состоит из индивидуального ключа (кода) с использованием учетной записи Заемщика, а также информации, присоединяемой подписываемым электронным документам, которая позволяет идентифицировать Заемщика. Аналог собственноручной подписи направляется заемщику посредством СМС на его телефонный номер, указанный в заявке на получение займа. Полученный заемщиком индивидуальный ключ (СМС-код) согласно нормам </w:t>
      </w:r>
      <w:hyperlink r:id="rId4" w:anchor="/document/12184522/entry/0" w:history="1">
        <w:r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> "Об электронной подписи" является простой электронной подписью. 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Согласно </w:t>
      </w:r>
      <w:hyperlink r:id="rId5" w:anchor="/document/12184522/entry/91" w:history="1">
        <w:r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color w:val="22272F"/>
          <w:sz w:val="28"/>
          <w:szCs w:val="28"/>
        </w:rPr>
        <w:t> Федерального закона от 06 апреля 2011 года N63-ФЗ "Об электронной подписи" электронный документ считается подписанным простой электронной подписью при выполнении в том числе одного из следующих условий: простая электронная подпись содержится в самом электронном документе;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совокупных положений </w:t>
      </w:r>
      <w:hyperlink r:id="rId4" w:anchor="/document/10164072/entry/434" w:history="1">
        <w:r>
          <w:rPr>
            <w:rStyle w:val="Hyperlink"/>
            <w:color w:val="auto"/>
            <w:sz w:val="28"/>
            <w:szCs w:val="28"/>
            <w:u w:val="none"/>
          </w:rPr>
          <w:t>статьи 434</w:t>
        </w:r>
      </w:hyperlink>
      <w:r>
        <w:rPr>
          <w:sz w:val="28"/>
          <w:szCs w:val="28"/>
        </w:rPr>
        <w:t> ГК РФ, регулирующих заключение договора в письменной форме, </w:t>
      </w:r>
      <w:hyperlink r:id="rId4" w:anchor="/document/12184522/entry/0" w:history="1">
        <w:r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> "Об электронной подписи" следует, что при заключении договора в электронной форме по электронным каналам связи оферент и акцептант должны располагать дополнительными доказательствами о том, что соответствующая оферта или акцепт отправлены конкретным лицом.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на номер мобильного телефона +</w:t>
      </w:r>
      <w:r w:rsidR="00DD1419">
        <w:rPr>
          <w:sz w:val="28"/>
          <w:szCs w:val="28"/>
        </w:rPr>
        <w:t>*</w:t>
      </w:r>
      <w:r>
        <w:rPr>
          <w:sz w:val="28"/>
          <w:szCs w:val="28"/>
        </w:rPr>
        <w:t xml:space="preserve"> было направлено СМС-сообщение, которое содержало индивидуальный код. Индивидуальный код, который был прислан, является аналогом собственноручной подписи.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25.09.2023 00:41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ЭсБиСи</w:t>
      </w:r>
      <w:r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осуществило  перечисление</w:t>
      </w:r>
      <w:r>
        <w:rPr>
          <w:sz w:val="28"/>
          <w:szCs w:val="28"/>
        </w:rPr>
        <w:t xml:space="preserve"> денежных средств в размере 15000 рублей по договору займа от </w:t>
      </w:r>
      <w:r>
        <w:rPr>
          <w:sz w:val="28"/>
          <w:szCs w:val="28"/>
        </w:rPr>
        <w:t xml:space="preserve">25.09.2023 </w:t>
      </w:r>
      <w:r>
        <w:rPr>
          <w:sz w:val="28"/>
          <w:szCs w:val="28"/>
        </w:rPr>
        <w:t xml:space="preserve">  на банковскую карту </w:t>
      </w:r>
      <w:r w:rsidR="00DD1419">
        <w:rPr>
          <w:sz w:val="28"/>
          <w:szCs w:val="28"/>
        </w:rPr>
        <w:t>*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 (л.д. </w:t>
      </w:r>
      <w:r>
        <w:rPr>
          <w:sz w:val="28"/>
          <w:szCs w:val="28"/>
        </w:rPr>
        <w:t>5-</w:t>
      </w:r>
      <w:r>
        <w:rPr>
          <w:sz w:val="28"/>
          <w:szCs w:val="28"/>
        </w:rPr>
        <w:t xml:space="preserve">6) </w:t>
      </w:r>
    </w:p>
    <w:p w:rsidR="00DC40BB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октября 2023 </w:t>
      </w:r>
      <w:r>
        <w:rPr>
          <w:sz w:val="28"/>
          <w:szCs w:val="28"/>
        </w:rPr>
        <w:t>года  между</w:t>
      </w:r>
      <w:r>
        <w:rPr>
          <w:sz w:val="28"/>
          <w:szCs w:val="28"/>
        </w:rPr>
        <w:t xml:space="preserve">  ООО МФК «</w:t>
      </w:r>
      <w:r>
        <w:rPr>
          <w:sz w:val="28"/>
          <w:szCs w:val="28"/>
        </w:rPr>
        <w:t>Экофинанс</w:t>
      </w:r>
      <w:r>
        <w:rPr>
          <w:sz w:val="28"/>
          <w:szCs w:val="28"/>
        </w:rPr>
        <w:t>»  и  ООО «Защита онлайн»  заключен договор  возмездной уступк</w:t>
      </w:r>
      <w:r w:rsidR="00054E2F">
        <w:rPr>
          <w:sz w:val="28"/>
          <w:szCs w:val="28"/>
        </w:rPr>
        <w:t>и</w:t>
      </w:r>
      <w:r>
        <w:rPr>
          <w:sz w:val="28"/>
          <w:szCs w:val="28"/>
        </w:rPr>
        <w:t xml:space="preserve">  права требования (цессии)  № 8-2023/УП </w:t>
      </w:r>
      <w:r w:rsidR="00BE2B64">
        <w:rPr>
          <w:sz w:val="28"/>
          <w:szCs w:val="28"/>
        </w:rPr>
        <w:t xml:space="preserve">согласно  которому  обязательства  по договору  займа от  25.09.2023  № 10397102002 перешли  к истцу,  что  подтверждается Приложением 1  к договору возмездной уступки  права требования (цессии)    в реестре должников  под № 1473  указана должник  </w:t>
      </w:r>
      <w:r w:rsidR="00BE2B64">
        <w:rPr>
          <w:sz w:val="28"/>
          <w:szCs w:val="28"/>
        </w:rPr>
        <w:t>Алыпкачева</w:t>
      </w:r>
      <w:r w:rsidR="00BE2B64">
        <w:rPr>
          <w:sz w:val="28"/>
          <w:szCs w:val="28"/>
        </w:rPr>
        <w:t xml:space="preserve"> И.Б. ( л.д. 19-21) </w:t>
      </w:r>
    </w:p>
    <w:p w:rsidR="005E6A11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 суда</w:t>
      </w:r>
      <w:r>
        <w:rPr>
          <w:sz w:val="28"/>
          <w:szCs w:val="28"/>
        </w:rPr>
        <w:t xml:space="preserve"> от  06.08.2024 судебный приказ  № 2-1739-1701/2024  о  взыскании  с 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И.Б.  в пользу   ООО ПКО «Защита </w:t>
      </w:r>
      <w:r>
        <w:rPr>
          <w:sz w:val="28"/>
          <w:szCs w:val="28"/>
        </w:rPr>
        <w:t>онлайн»  задолженности</w:t>
      </w:r>
      <w:r>
        <w:rPr>
          <w:sz w:val="28"/>
          <w:szCs w:val="28"/>
        </w:rPr>
        <w:t xml:space="preserve">  по договору займа № 10397102002 от 25.09.2023 за  период  с  25.09.2023 по 27.10.2023  в размере 29640 рублей,  расходы по оплате государственной пошлины  в размере 545 рублей   отменен в  связи  с  поступившими  02.08.2024 возражениями  должника    относительно  его  исполнения. (л.д. 22)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согласно ответу ПАО </w:t>
      </w:r>
      <w:r>
        <w:rPr>
          <w:sz w:val="28"/>
          <w:szCs w:val="28"/>
        </w:rPr>
        <w:t>Сбербанк  от</w:t>
      </w:r>
      <w:r>
        <w:rPr>
          <w:sz w:val="28"/>
          <w:szCs w:val="28"/>
        </w:rPr>
        <w:t xml:space="preserve"> </w:t>
      </w:r>
      <w:r w:rsidR="00F57332">
        <w:rPr>
          <w:sz w:val="28"/>
          <w:szCs w:val="28"/>
        </w:rPr>
        <w:t>07</w:t>
      </w:r>
      <w:r>
        <w:rPr>
          <w:sz w:val="28"/>
          <w:szCs w:val="28"/>
        </w:rPr>
        <w:t xml:space="preserve">.02.2025      банковская  карта № </w:t>
      </w:r>
      <w:r w:rsidR="00DD1419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F57332">
        <w:rPr>
          <w:sz w:val="28"/>
          <w:szCs w:val="28"/>
        </w:rPr>
        <w:t xml:space="preserve">на имя </w:t>
      </w:r>
      <w:r w:rsidR="00F57332">
        <w:rPr>
          <w:sz w:val="28"/>
          <w:szCs w:val="28"/>
        </w:rPr>
        <w:t>Алыпкачева</w:t>
      </w:r>
      <w:r w:rsidR="00F57332">
        <w:rPr>
          <w:sz w:val="28"/>
          <w:szCs w:val="28"/>
        </w:rPr>
        <w:t xml:space="preserve"> </w:t>
      </w:r>
      <w:r w:rsidR="00F57332">
        <w:rPr>
          <w:sz w:val="28"/>
          <w:szCs w:val="28"/>
        </w:rPr>
        <w:t>Ибадат</w:t>
      </w:r>
      <w:r w:rsidR="00F57332">
        <w:rPr>
          <w:sz w:val="28"/>
          <w:szCs w:val="28"/>
        </w:rPr>
        <w:t xml:space="preserve"> </w:t>
      </w:r>
      <w:r w:rsidR="00F57332">
        <w:rPr>
          <w:sz w:val="28"/>
          <w:szCs w:val="28"/>
        </w:rPr>
        <w:t>Батырхановна</w:t>
      </w:r>
      <w:r w:rsidR="00F57332">
        <w:rPr>
          <w:sz w:val="28"/>
          <w:szCs w:val="28"/>
        </w:rPr>
        <w:t>, 20.12.1970 г.р. не открывалась и  в автоматизированной системе банка отсутствует</w:t>
      </w:r>
      <w:r w:rsidR="005E6A11">
        <w:rPr>
          <w:sz w:val="28"/>
          <w:szCs w:val="28"/>
        </w:rPr>
        <w:t xml:space="preserve">. </w:t>
      </w:r>
      <w:r w:rsidR="00F5733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57332">
        <w:rPr>
          <w:sz w:val="28"/>
          <w:szCs w:val="28"/>
        </w:rPr>
        <w:t>84, 99</w:t>
      </w:r>
      <w:r>
        <w:rPr>
          <w:sz w:val="28"/>
          <w:szCs w:val="28"/>
        </w:rPr>
        <w:t>)</w:t>
      </w:r>
      <w:r w:rsidR="005E6A11">
        <w:rPr>
          <w:sz w:val="28"/>
          <w:szCs w:val="28"/>
        </w:rPr>
        <w:t xml:space="preserve">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ответу ПАО «Мегафон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24.12.2024</w:t>
      </w:r>
      <w:r>
        <w:rPr>
          <w:sz w:val="28"/>
          <w:szCs w:val="28"/>
        </w:rPr>
        <w:t xml:space="preserve"> </w:t>
      </w:r>
      <w:r w:rsidR="00BE2B64">
        <w:rPr>
          <w:sz w:val="28"/>
          <w:szCs w:val="28"/>
        </w:rPr>
        <w:t>№1310712</w:t>
      </w:r>
      <w:r>
        <w:rPr>
          <w:sz w:val="28"/>
          <w:szCs w:val="28"/>
        </w:rPr>
        <w:t xml:space="preserve">  представлена информация о том, что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номер  телефона </w:t>
      </w:r>
      <w:r>
        <w:rPr>
          <w:sz w:val="28"/>
          <w:szCs w:val="28"/>
        </w:rPr>
        <w:t xml:space="preserve"> +</w:t>
      </w:r>
      <w:r w:rsidR="00DD141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принадлежал </w:t>
      </w:r>
      <w:r w:rsidR="00DC40BB">
        <w:rPr>
          <w:sz w:val="28"/>
          <w:szCs w:val="28"/>
        </w:rPr>
        <w:t>Алыпкачевой</w:t>
      </w:r>
      <w:r w:rsidR="00DC40BB">
        <w:rPr>
          <w:sz w:val="28"/>
          <w:szCs w:val="28"/>
        </w:rPr>
        <w:t xml:space="preserve"> </w:t>
      </w:r>
      <w:r w:rsidR="00DC40BB">
        <w:rPr>
          <w:sz w:val="28"/>
          <w:szCs w:val="28"/>
        </w:rPr>
        <w:t>Ибадат</w:t>
      </w:r>
      <w:r w:rsidR="00DC40BB">
        <w:rPr>
          <w:sz w:val="28"/>
          <w:szCs w:val="28"/>
        </w:rPr>
        <w:t xml:space="preserve"> </w:t>
      </w:r>
      <w:r w:rsidR="00DC40BB">
        <w:rPr>
          <w:sz w:val="28"/>
          <w:szCs w:val="28"/>
        </w:rPr>
        <w:t>Батырхановне</w:t>
      </w:r>
      <w:r w:rsidR="00DC4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40BB">
        <w:rPr>
          <w:sz w:val="28"/>
          <w:szCs w:val="28"/>
        </w:rPr>
        <w:t>с 21.08.2019  по  11.05.2023,  с</w:t>
      </w:r>
      <w:r>
        <w:rPr>
          <w:sz w:val="28"/>
          <w:szCs w:val="28"/>
        </w:rPr>
        <w:t xml:space="preserve">  </w:t>
      </w:r>
      <w:r w:rsidR="00DC40BB">
        <w:rPr>
          <w:sz w:val="28"/>
          <w:szCs w:val="28"/>
        </w:rPr>
        <w:t xml:space="preserve">12.05.2023 03:00:00 </w:t>
      </w:r>
      <w:r>
        <w:rPr>
          <w:sz w:val="28"/>
          <w:szCs w:val="28"/>
        </w:rPr>
        <w:t xml:space="preserve">  </w:t>
      </w:r>
      <w:r w:rsidR="00DC40BB">
        <w:rPr>
          <w:sz w:val="28"/>
          <w:szCs w:val="28"/>
        </w:rPr>
        <w:t>отключен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(л.д. 7</w:t>
      </w:r>
      <w:r w:rsidR="00DC40BB">
        <w:rPr>
          <w:sz w:val="28"/>
          <w:szCs w:val="28"/>
        </w:rPr>
        <w:t>3-74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 xml:space="preserve">  </w:t>
      </w:r>
    </w:p>
    <w:p w:rsidR="00447C58" w:rsidP="00BE2B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соответствии </w:t>
      </w:r>
      <w:r>
        <w:rPr>
          <w:color w:val="22272F"/>
          <w:sz w:val="28"/>
          <w:szCs w:val="28"/>
        </w:rPr>
        <w:t xml:space="preserve">с  </w:t>
      </w:r>
      <w:r w:rsidR="00BE2B64">
        <w:rPr>
          <w:color w:val="22272F"/>
          <w:sz w:val="28"/>
          <w:szCs w:val="28"/>
        </w:rPr>
        <w:t>п.4.1</w:t>
      </w:r>
      <w:r>
        <w:rPr>
          <w:color w:val="22272F"/>
          <w:sz w:val="28"/>
          <w:szCs w:val="28"/>
        </w:rPr>
        <w:t xml:space="preserve"> Правил предоставления потребительских займов</w:t>
      </w:r>
      <w:r w:rsidR="00DC40BB">
        <w:rPr>
          <w:color w:val="22272F"/>
          <w:sz w:val="28"/>
          <w:szCs w:val="28"/>
        </w:rPr>
        <w:t xml:space="preserve">, утвержденных приказом Генерального  директора </w:t>
      </w:r>
      <w:r>
        <w:rPr>
          <w:color w:val="22272F"/>
          <w:sz w:val="28"/>
          <w:szCs w:val="28"/>
        </w:rPr>
        <w:t xml:space="preserve"> ООО МФК "</w:t>
      </w:r>
      <w:r w:rsidR="00DC40BB">
        <w:rPr>
          <w:color w:val="22272F"/>
          <w:sz w:val="28"/>
          <w:szCs w:val="28"/>
        </w:rPr>
        <w:t>Экофинанс</w:t>
      </w:r>
      <w:r>
        <w:rPr>
          <w:color w:val="22272F"/>
          <w:sz w:val="28"/>
          <w:szCs w:val="28"/>
        </w:rPr>
        <w:t xml:space="preserve">" от </w:t>
      </w:r>
      <w:r w:rsidR="00DC40BB">
        <w:rPr>
          <w:color w:val="22272F"/>
          <w:sz w:val="28"/>
          <w:szCs w:val="28"/>
        </w:rPr>
        <w:t xml:space="preserve"> 07 июня 2022</w:t>
      </w:r>
      <w:r>
        <w:rPr>
          <w:color w:val="22272F"/>
          <w:sz w:val="28"/>
          <w:szCs w:val="28"/>
        </w:rPr>
        <w:t xml:space="preserve"> года  (далее – Правила)  </w:t>
      </w:r>
      <w:r w:rsidR="00BE2B64">
        <w:rPr>
          <w:color w:val="22272F"/>
          <w:sz w:val="28"/>
          <w:szCs w:val="28"/>
        </w:rPr>
        <w:t xml:space="preserve"> после прохождения  Потенциальным Клиентом  процедуры Регистрации  в соответствии  с  п.3.3 настоящих Прав</w:t>
      </w:r>
      <w:r>
        <w:rPr>
          <w:color w:val="22272F"/>
          <w:sz w:val="28"/>
          <w:szCs w:val="28"/>
        </w:rPr>
        <w:t>и</w:t>
      </w:r>
      <w:r w:rsidR="00BE2B64">
        <w:rPr>
          <w:color w:val="22272F"/>
          <w:sz w:val="28"/>
          <w:szCs w:val="28"/>
        </w:rPr>
        <w:t>л  и подачи Заявления  любым из  способов, указанных  в  п. 3.6 Правил  Общество  осуществляет   проверку указанных  Клиентом данных</w:t>
      </w:r>
      <w:r>
        <w:rPr>
          <w:color w:val="22272F"/>
          <w:sz w:val="28"/>
          <w:szCs w:val="28"/>
        </w:rPr>
        <w:t xml:space="preserve">. </w:t>
      </w:r>
    </w:p>
    <w:p w:rsidR="00E45FDC" w:rsidP="00BE2B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Пунктом 5.10 Правил предусмотрено, что с даты предоставления микрозайма в силу с.807 ГК РФ </w:t>
      </w:r>
      <w:r>
        <w:rPr>
          <w:color w:val="22272F"/>
          <w:sz w:val="28"/>
          <w:szCs w:val="28"/>
        </w:rPr>
        <w:t>договор  микрозайма</w:t>
      </w:r>
      <w:r>
        <w:rPr>
          <w:color w:val="22272F"/>
          <w:sz w:val="28"/>
          <w:szCs w:val="28"/>
        </w:rPr>
        <w:t xml:space="preserve">  считается заключенным </w:t>
      </w:r>
      <w:r>
        <w:rPr>
          <w:color w:val="22272F"/>
          <w:sz w:val="28"/>
          <w:szCs w:val="28"/>
        </w:rPr>
        <w:t xml:space="preserve">(л.д. </w:t>
      </w:r>
      <w:r w:rsidR="00BE2B64">
        <w:rPr>
          <w:color w:val="22272F"/>
          <w:sz w:val="28"/>
          <w:szCs w:val="28"/>
        </w:rPr>
        <w:t>12-13</w:t>
      </w:r>
      <w:r>
        <w:rPr>
          <w:color w:val="22272F"/>
          <w:sz w:val="28"/>
          <w:szCs w:val="28"/>
        </w:rPr>
        <w:t>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447C58">
        <w:rPr>
          <w:color w:val="22272F"/>
          <w:sz w:val="28"/>
          <w:szCs w:val="28"/>
        </w:rPr>
        <w:t>Аналогичные  условия</w:t>
      </w:r>
      <w:r w:rsidR="00447C58">
        <w:rPr>
          <w:color w:val="22272F"/>
          <w:sz w:val="28"/>
          <w:szCs w:val="28"/>
        </w:rPr>
        <w:t xml:space="preserve">  закреплены  в  п.3.3 </w:t>
      </w:r>
      <w:r>
        <w:rPr>
          <w:color w:val="22272F"/>
          <w:sz w:val="28"/>
          <w:szCs w:val="28"/>
        </w:rPr>
        <w:t xml:space="preserve">  Общих  условий  </w:t>
      </w:r>
      <w:r w:rsidR="00447C58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>оговора потребительского  займа</w:t>
      </w:r>
      <w:r w:rsidR="00447C58">
        <w:rPr>
          <w:color w:val="22272F"/>
          <w:sz w:val="28"/>
          <w:szCs w:val="28"/>
        </w:rPr>
        <w:t xml:space="preserve"> (микрозайма) ООО МФК «</w:t>
      </w:r>
      <w:r w:rsidR="00447C58">
        <w:rPr>
          <w:color w:val="22272F"/>
          <w:sz w:val="28"/>
          <w:szCs w:val="28"/>
        </w:rPr>
        <w:t>Экофинанс</w:t>
      </w:r>
      <w:r w:rsidR="00447C58">
        <w:rPr>
          <w:color w:val="22272F"/>
          <w:sz w:val="28"/>
          <w:szCs w:val="28"/>
        </w:rPr>
        <w:t>»</w:t>
      </w:r>
      <w:r>
        <w:rPr>
          <w:color w:val="22272F"/>
          <w:sz w:val="28"/>
          <w:szCs w:val="28"/>
        </w:rPr>
        <w:t xml:space="preserve">, утвержденных  приказом   Генерального директора  </w:t>
      </w:r>
      <w:r w:rsidR="00447C58">
        <w:rPr>
          <w:color w:val="22272F"/>
          <w:sz w:val="28"/>
          <w:szCs w:val="28"/>
        </w:rPr>
        <w:t xml:space="preserve"> от 07</w:t>
      </w:r>
      <w:r w:rsidR="005E6A11">
        <w:rPr>
          <w:color w:val="22272F"/>
          <w:sz w:val="28"/>
          <w:szCs w:val="28"/>
        </w:rPr>
        <w:t xml:space="preserve"> июня </w:t>
      </w:r>
      <w:r w:rsidR="00447C58">
        <w:rPr>
          <w:color w:val="22272F"/>
          <w:sz w:val="28"/>
          <w:szCs w:val="28"/>
        </w:rPr>
        <w:t xml:space="preserve">2022 </w:t>
      </w:r>
      <w:r w:rsidR="005E6A11">
        <w:rPr>
          <w:color w:val="22272F"/>
          <w:sz w:val="28"/>
          <w:szCs w:val="28"/>
        </w:rPr>
        <w:t>года</w:t>
      </w:r>
      <w:r w:rsidR="00447C5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(л.д.</w:t>
      </w:r>
      <w:r w:rsidR="00447C58">
        <w:rPr>
          <w:color w:val="22272F"/>
          <w:sz w:val="28"/>
          <w:szCs w:val="28"/>
        </w:rPr>
        <w:t>13-14</w:t>
      </w:r>
      <w:r>
        <w:rPr>
          <w:color w:val="22272F"/>
          <w:sz w:val="28"/>
          <w:szCs w:val="28"/>
        </w:rPr>
        <w:t>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Согласно  п.</w:t>
      </w:r>
      <w:r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5.8  </w:t>
      </w:r>
      <w:r>
        <w:rPr>
          <w:color w:val="22272F"/>
          <w:sz w:val="28"/>
          <w:szCs w:val="28"/>
          <w:shd w:val="clear" w:color="auto" w:fill="FFFFFF"/>
        </w:rPr>
        <w:t>Базового</w:t>
      </w:r>
      <w:r>
        <w:rPr>
          <w:color w:val="22272F"/>
          <w:sz w:val="28"/>
          <w:szCs w:val="28"/>
          <w:shd w:val="clear" w:color="auto" w:fill="FFFFFF"/>
        </w:rPr>
        <w:t xml:space="preserve">  стандарта совершения </w:t>
      </w:r>
      <w:r>
        <w:rPr>
          <w:color w:val="22272F"/>
          <w:sz w:val="28"/>
          <w:szCs w:val="28"/>
          <w:shd w:val="clear" w:color="auto" w:fill="FFFFFF"/>
        </w:rPr>
        <w:t>микрофинансовой</w:t>
      </w:r>
      <w:r>
        <w:rPr>
          <w:color w:val="22272F"/>
          <w:sz w:val="28"/>
          <w:szCs w:val="28"/>
          <w:shd w:val="clear" w:color="auto" w:fill="FFFFFF"/>
        </w:rPr>
        <w:t xml:space="preserve"> организацией операций на финансовом рынке (утв. Банком России, протокол NКФНП-2 от 19 января 2023 г.)  при выдаче онлайн-микрозайма </w:t>
      </w:r>
      <w:r>
        <w:rPr>
          <w:color w:val="22272F"/>
          <w:sz w:val="28"/>
          <w:szCs w:val="28"/>
          <w:shd w:val="clear" w:color="auto" w:fill="FFFFFF"/>
        </w:rPr>
        <w:t>микрофинансовая</w:t>
      </w:r>
      <w:r>
        <w:rPr>
          <w:color w:val="22272F"/>
          <w:sz w:val="28"/>
          <w:szCs w:val="28"/>
          <w:shd w:val="clear" w:color="auto" w:fill="FFFFFF"/>
        </w:rPr>
        <w:t xml:space="preserve"> организация должна провести не менее 5 (пяти) из следующих </w:t>
      </w:r>
      <w:r>
        <w:rPr>
          <w:color w:val="22272F"/>
          <w:sz w:val="28"/>
          <w:szCs w:val="28"/>
          <w:shd w:val="clear" w:color="auto" w:fill="FFFFFF"/>
        </w:rPr>
        <w:t xml:space="preserve">мероприятий,   </w:t>
      </w:r>
      <w:r>
        <w:rPr>
          <w:color w:val="22272F"/>
          <w:sz w:val="28"/>
          <w:szCs w:val="28"/>
          <w:shd w:val="clear" w:color="auto" w:fill="FFFFFF"/>
        </w:rPr>
        <w:t>в том  числе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неправомерного получения денежных средств третьими лицами (п. 5.8.3).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представленных истцом документах отсутствуют сведения, позволяющие с  достоверностью установить заключение договора займа </w:t>
      </w:r>
      <w:r w:rsidR="00AA0347">
        <w:rPr>
          <w:sz w:val="28"/>
          <w:szCs w:val="28"/>
          <w:shd w:val="clear" w:color="auto" w:fill="FFFFFF"/>
        </w:rPr>
        <w:t xml:space="preserve"> от 25.09.2023 № 10397102002 </w:t>
      </w:r>
      <w:r>
        <w:rPr>
          <w:sz w:val="28"/>
          <w:szCs w:val="28"/>
          <w:shd w:val="clear" w:color="auto" w:fill="FFFFFF"/>
        </w:rPr>
        <w:t xml:space="preserve">именно с </w:t>
      </w:r>
      <w:r w:rsidR="00447C58">
        <w:rPr>
          <w:sz w:val="28"/>
          <w:szCs w:val="28"/>
          <w:shd w:val="clear" w:color="auto" w:fill="FFFFFF"/>
        </w:rPr>
        <w:t>Алыпкачевой</w:t>
      </w:r>
      <w:r w:rsidR="00447C58">
        <w:rPr>
          <w:sz w:val="28"/>
          <w:szCs w:val="28"/>
          <w:shd w:val="clear" w:color="auto" w:fill="FFFFFF"/>
        </w:rPr>
        <w:t xml:space="preserve"> И.Б.</w:t>
      </w:r>
      <w:r>
        <w:rPr>
          <w:sz w:val="28"/>
          <w:szCs w:val="28"/>
          <w:shd w:val="clear" w:color="auto" w:fill="FFFFFF"/>
        </w:rPr>
        <w:t xml:space="preserve">, не представлено каких-либо документов о принадлежности данному лицу номера телефона на  момент  заключения спорного договора займа, </w:t>
      </w:r>
      <w:r>
        <w:rPr>
          <w:color w:val="22272F"/>
          <w:sz w:val="28"/>
          <w:szCs w:val="28"/>
          <w:shd w:val="clear" w:color="auto" w:fill="FFFFFF"/>
        </w:rPr>
        <w:t xml:space="preserve">на который направлялась уникальная последовательность символов для идентификации </w:t>
      </w:r>
      <w:r w:rsidR="00447C58">
        <w:rPr>
          <w:color w:val="22272F"/>
          <w:sz w:val="28"/>
          <w:szCs w:val="28"/>
          <w:shd w:val="clear" w:color="auto" w:fill="FFFFFF"/>
        </w:rPr>
        <w:t>З</w:t>
      </w:r>
      <w:r>
        <w:rPr>
          <w:color w:val="22272F"/>
          <w:sz w:val="28"/>
          <w:szCs w:val="28"/>
          <w:shd w:val="clear" w:color="auto" w:fill="FFFFFF"/>
        </w:rPr>
        <w:t>аемщика,  отсутствуют  сведения о  принадлежности  ответчику  банковской карты</w:t>
      </w:r>
      <w:r w:rsidR="00AA0347">
        <w:rPr>
          <w:color w:val="22272F"/>
          <w:sz w:val="28"/>
          <w:szCs w:val="28"/>
          <w:shd w:val="clear" w:color="auto" w:fill="FFFFFF"/>
        </w:rPr>
        <w:t>, на которую  были  перечислены заёмные  денежные  средства</w:t>
      </w:r>
      <w:r>
        <w:rPr>
          <w:color w:val="22272F"/>
          <w:sz w:val="28"/>
          <w:szCs w:val="28"/>
          <w:shd w:val="clear" w:color="auto" w:fill="FFFFFF"/>
        </w:rPr>
        <w:t xml:space="preserve">. 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Юридически значимым для заключения договора займа является установление обстоятельств фактического получения заемщиком денежных средств, однако </w:t>
      </w:r>
      <w:r>
        <w:rPr>
          <w:sz w:val="28"/>
          <w:szCs w:val="28"/>
        </w:rPr>
        <w:t>надлежащих  доказательств</w:t>
      </w:r>
      <w:r>
        <w:rPr>
          <w:sz w:val="28"/>
          <w:szCs w:val="28"/>
        </w:rPr>
        <w:t xml:space="preserve"> получения </w:t>
      </w:r>
      <w:r w:rsidR="00447C58">
        <w:rPr>
          <w:sz w:val="28"/>
          <w:szCs w:val="28"/>
        </w:rPr>
        <w:t>Алыпкачевой</w:t>
      </w:r>
      <w:r w:rsidR="00447C58">
        <w:rPr>
          <w:sz w:val="28"/>
          <w:szCs w:val="28"/>
        </w:rPr>
        <w:t xml:space="preserve"> И.Б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>денежных  средств</w:t>
      </w:r>
      <w:r>
        <w:rPr>
          <w:sz w:val="28"/>
          <w:szCs w:val="28"/>
        </w:rPr>
        <w:t xml:space="preserve">  по договору займа  от </w:t>
      </w:r>
      <w:r w:rsidR="00447C58">
        <w:rPr>
          <w:sz w:val="28"/>
          <w:szCs w:val="28"/>
        </w:rPr>
        <w:t xml:space="preserve"> 25.09.2023 № 10397102002</w:t>
      </w:r>
      <w:r>
        <w:rPr>
          <w:sz w:val="28"/>
          <w:szCs w:val="28"/>
        </w:rPr>
        <w:t xml:space="preserve">  в материалы дела истцом не представлено.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разъяснениям</w:t>
      </w:r>
      <w:r>
        <w:rPr>
          <w:color w:val="22272F"/>
          <w:sz w:val="28"/>
          <w:szCs w:val="28"/>
          <w:shd w:val="clear" w:color="auto" w:fill="FFFFFF"/>
        </w:rPr>
        <w:t>, изложенным в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Обзоре</w:t>
      </w:r>
      <w:r>
        <w:rPr>
          <w:color w:val="22272F"/>
          <w:sz w:val="28"/>
          <w:szCs w:val="28"/>
          <w:shd w:val="clear" w:color="auto" w:fill="FFFFFF"/>
        </w:rPr>
        <w:t> судебной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практики</w:t>
      </w:r>
      <w:r>
        <w:rPr>
          <w:color w:val="22272F"/>
          <w:sz w:val="28"/>
          <w:szCs w:val="28"/>
          <w:shd w:val="clear" w:color="auto" w:fill="FFFFFF"/>
        </w:rPr>
        <w:t> </w:t>
      </w:r>
    </w:p>
    <w:p w:rsidR="005E6A11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Верховного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Суда</w:t>
      </w:r>
      <w:r>
        <w:rPr>
          <w:color w:val="22272F"/>
          <w:sz w:val="28"/>
          <w:szCs w:val="28"/>
          <w:shd w:val="clear" w:color="auto" w:fill="FFFFFF"/>
        </w:rPr>
        <w:t xml:space="preserve"> РФ </w:t>
      </w:r>
      <w:r>
        <w:rPr>
          <w:color w:val="22272F"/>
          <w:sz w:val="28"/>
          <w:szCs w:val="28"/>
          <w:shd w:val="clear" w:color="auto" w:fill="FFFFFF"/>
        </w:rPr>
        <w:t>№</w:t>
      </w:r>
      <w:r>
        <w:rPr>
          <w:color w:val="22272F"/>
          <w:sz w:val="28"/>
          <w:szCs w:val="28"/>
          <w:shd w:val="clear" w:color="auto" w:fill="FFFFFF"/>
        </w:rPr>
        <w:t xml:space="preserve"> 3 (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2015</w:t>
      </w:r>
      <w:r>
        <w:rPr>
          <w:color w:val="22272F"/>
          <w:sz w:val="28"/>
          <w:szCs w:val="28"/>
          <w:shd w:val="clear" w:color="auto" w:fill="FFFFFF"/>
        </w:rPr>
        <w:t>),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утвержденном</w:t>
      </w:r>
      <w:r>
        <w:rPr>
          <w:color w:val="22272F"/>
          <w:sz w:val="28"/>
          <w:szCs w:val="28"/>
          <w:shd w:val="clear" w:color="auto" w:fill="FFFFFF"/>
        </w:rPr>
        <w:t> Президиумом 25 ноября 2015 года, в случае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спора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вытекающего</w:t>
      </w:r>
      <w:r>
        <w:rPr>
          <w:color w:val="22272F"/>
          <w:sz w:val="28"/>
          <w:szCs w:val="28"/>
          <w:shd w:val="clear" w:color="auto" w:fill="FFFFFF"/>
        </w:rPr>
        <w:t> из заемных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правоотношений</w:t>
      </w:r>
      <w:r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на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кредиторе</w:t>
      </w:r>
      <w:r>
        <w:rPr>
          <w:color w:val="22272F"/>
          <w:sz w:val="28"/>
          <w:szCs w:val="28"/>
          <w:shd w:val="clear" w:color="auto" w:fill="FFFFFF"/>
        </w:rPr>
        <w:t xml:space="preserve">  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лежит</w:t>
      </w:r>
      <w:r>
        <w:rPr>
          <w:color w:val="22272F"/>
          <w:sz w:val="28"/>
          <w:szCs w:val="28"/>
          <w:shd w:val="clear" w:color="auto" w:fill="FFFFFF"/>
        </w:rPr>
        <w:t> обязанность доказать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факт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передачи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должнику</w:t>
      </w:r>
      <w:r>
        <w:rPr>
          <w:color w:val="22272F"/>
          <w:sz w:val="28"/>
          <w:szCs w:val="28"/>
          <w:shd w:val="clear" w:color="auto" w:fill="FFFFFF"/>
        </w:rPr>
        <w:t> предмета займа и то, что между сторонами возникли отношения, регулируемые </w:t>
      </w:r>
      <w:hyperlink r:id="rId5" w:anchor="/document/10164072/entry/204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42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Гражданского кодекса РФ, а на заемщике - факт надлежащего исполнения обязательств по возврату займа либо безденежность займа.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положений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>
        <w:rPr>
          <w:sz w:val="28"/>
          <w:szCs w:val="28"/>
          <w:shd w:val="clear" w:color="auto" w:fill="FFFFFF"/>
        </w:rPr>
        <w:t> ГПК РФ, содержание которой следует рассматривать в контексте </w:t>
      </w:r>
      <w:hyperlink r:id="rId4" w:anchor="/document/10103000/entry/1230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123</w:t>
        </w:r>
      </w:hyperlink>
      <w:r>
        <w:rPr>
          <w:sz w:val="28"/>
          <w:szCs w:val="28"/>
          <w:shd w:val="clear" w:color="auto" w:fill="FFFFFF"/>
        </w:rPr>
        <w:t> Конституции РФ и </w:t>
      </w:r>
      <w:hyperlink r:id="rId4" w:anchor="/document/12128809/entry/1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12</w:t>
        </w:r>
      </w:hyperlink>
      <w:r>
        <w:rPr>
          <w:sz w:val="28"/>
          <w:szCs w:val="28"/>
          <w:shd w:val="clear" w:color="auto" w:fill="FFFFFF"/>
        </w:rPr>
        <w:t xml:space="preserve"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Вопреки требованиям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>
        <w:rPr>
          <w:sz w:val="28"/>
          <w:szCs w:val="28"/>
          <w:shd w:val="clear" w:color="auto" w:fill="FFFFFF"/>
        </w:rPr>
        <w:t xml:space="preserve"> ГПК РФ истец не представил суду доказательств правомерности заявленных исковых требований. </w:t>
      </w:r>
    </w:p>
    <w:p w:rsidR="00447C58" w:rsidP="005E6A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Поскольку </w:t>
      </w:r>
      <w:r w:rsidR="00E45FDC">
        <w:rPr>
          <w:color w:val="22272F"/>
          <w:sz w:val="28"/>
          <w:szCs w:val="28"/>
          <w:shd w:val="clear" w:color="auto" w:fill="FFFFFF"/>
        </w:rPr>
        <w:t xml:space="preserve"> ходе рассмотрения дела судом  установлено,  что  банковская карта, на которую был произведен перевод суммы займа, </w:t>
      </w:r>
      <w:r>
        <w:rPr>
          <w:color w:val="22272F"/>
          <w:sz w:val="28"/>
          <w:szCs w:val="28"/>
          <w:shd w:val="clear" w:color="auto" w:fill="FFFFFF"/>
        </w:rPr>
        <w:t xml:space="preserve">ответчику  не  принадлежит, </w:t>
      </w:r>
      <w:r w:rsidR="00E45FDC">
        <w:rPr>
          <w:color w:val="22272F"/>
          <w:sz w:val="28"/>
          <w:szCs w:val="28"/>
          <w:shd w:val="clear" w:color="auto" w:fill="FFFFFF"/>
        </w:rPr>
        <w:t xml:space="preserve"> кроме того   Заимодавец не обеспечил проверку потенциального </w:t>
      </w:r>
      <w:r>
        <w:rPr>
          <w:color w:val="22272F"/>
          <w:sz w:val="28"/>
          <w:szCs w:val="28"/>
          <w:shd w:val="clear" w:color="auto" w:fill="FFFFFF"/>
        </w:rPr>
        <w:t>З</w:t>
      </w:r>
      <w:r w:rsidR="00E45FDC">
        <w:rPr>
          <w:color w:val="22272F"/>
          <w:sz w:val="28"/>
          <w:szCs w:val="28"/>
          <w:shd w:val="clear" w:color="auto" w:fill="FFFFFF"/>
        </w:rPr>
        <w:t xml:space="preserve">аемщика, несмотря на наличие у него соответствующих полномочий на основании указанного выше Базового  стандарта совершения </w:t>
      </w:r>
      <w:r w:rsidR="00E45FDC">
        <w:rPr>
          <w:color w:val="22272F"/>
          <w:sz w:val="28"/>
          <w:szCs w:val="28"/>
          <w:shd w:val="clear" w:color="auto" w:fill="FFFFFF"/>
        </w:rPr>
        <w:t>микрофинансовой</w:t>
      </w:r>
      <w:r w:rsidR="00E45FDC">
        <w:rPr>
          <w:color w:val="22272F"/>
          <w:sz w:val="28"/>
          <w:szCs w:val="28"/>
          <w:shd w:val="clear" w:color="auto" w:fill="FFFFFF"/>
        </w:rPr>
        <w:t xml:space="preserve"> организацией операций на финансовом рынке,  то основания для возложения обязательств по  выплате  задолженности по договору  займа от </w:t>
      </w:r>
      <w:r>
        <w:rPr>
          <w:color w:val="22272F"/>
          <w:sz w:val="28"/>
          <w:szCs w:val="28"/>
          <w:shd w:val="clear" w:color="auto" w:fill="FFFFFF"/>
        </w:rPr>
        <w:t>25.09.2023 № 10397102002</w:t>
      </w:r>
      <w:r w:rsidR="00E45FDC">
        <w:rPr>
          <w:color w:val="22272F"/>
          <w:sz w:val="28"/>
          <w:szCs w:val="28"/>
          <w:shd w:val="clear" w:color="auto" w:fill="FFFFFF"/>
        </w:rPr>
        <w:t xml:space="preserve">  на ответчика </w:t>
      </w:r>
      <w:r>
        <w:rPr>
          <w:color w:val="22272F"/>
          <w:sz w:val="28"/>
          <w:szCs w:val="28"/>
          <w:shd w:val="clear" w:color="auto" w:fill="FFFFFF"/>
        </w:rPr>
        <w:t>Алыпкачеву</w:t>
      </w:r>
      <w:r>
        <w:rPr>
          <w:color w:val="22272F"/>
          <w:sz w:val="28"/>
          <w:szCs w:val="28"/>
          <w:shd w:val="clear" w:color="auto" w:fill="FFFFFF"/>
        </w:rPr>
        <w:t xml:space="preserve"> И.Б.</w:t>
      </w:r>
      <w:r w:rsidR="00E45FDC">
        <w:rPr>
          <w:color w:val="22272F"/>
          <w:sz w:val="28"/>
          <w:szCs w:val="28"/>
          <w:shd w:val="clear" w:color="auto" w:fill="FFFFFF"/>
        </w:rPr>
        <w:t xml:space="preserve"> отсутствуют, в связи с чем исковые требования  удовлетворению не подлежат, в том числе и в части взыскания судебных  расходов  по </w:t>
      </w:r>
      <w:r>
        <w:rPr>
          <w:color w:val="22272F"/>
          <w:sz w:val="28"/>
          <w:szCs w:val="28"/>
          <w:shd w:val="clear" w:color="auto" w:fill="FFFFFF"/>
        </w:rPr>
        <w:t>оплате государственный пошлины</w:t>
      </w:r>
      <w:r w:rsidR="00E45FDC">
        <w:rPr>
          <w:color w:val="22272F"/>
          <w:sz w:val="28"/>
          <w:szCs w:val="28"/>
          <w:shd w:val="clear" w:color="auto" w:fill="FFFFFF"/>
        </w:rPr>
        <w:t>, являющихся</w:t>
      </w:r>
      <w:r w:rsidR="00E45FD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 xml:space="preserve"> производными</w:t>
      </w:r>
      <w:r w:rsidRPr="00447C5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требованиями.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</w:rPr>
          <w:t>ст.ст</w:t>
        </w:r>
        <w:r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167,  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194</w:t>
        </w:r>
        <w:r>
          <w:rPr>
            <w:rStyle w:val="Hyperlink"/>
            <w:color w:val="auto"/>
            <w:sz w:val="28"/>
            <w:szCs w:val="28"/>
            <w:u w:val="none"/>
          </w:rPr>
          <w:t>-198, 199</w:t>
        </w:r>
      </w:hyperlink>
      <w:r>
        <w:rPr>
          <w:sz w:val="28"/>
          <w:szCs w:val="28"/>
        </w:rPr>
        <w:t xml:space="preserve"> Гражданского процессуального кодекса Российской Федерации,  </w:t>
      </w:r>
      <w:r w:rsidR="005E6A11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удовлетворении  исковых</w:t>
      </w:r>
      <w:r>
        <w:rPr>
          <w:sz w:val="28"/>
          <w:szCs w:val="28"/>
        </w:rPr>
        <w:t xml:space="preserve"> требований  Общества с ограниченной ответственностью «Профессиональная коллекторская  организация «</w:t>
      </w:r>
      <w:r w:rsidR="00447C58">
        <w:rPr>
          <w:sz w:val="28"/>
          <w:szCs w:val="28"/>
        </w:rPr>
        <w:t>Защита онлайн</w:t>
      </w:r>
      <w:r>
        <w:rPr>
          <w:sz w:val="28"/>
          <w:szCs w:val="28"/>
        </w:rPr>
        <w:t xml:space="preserve">» к  </w:t>
      </w:r>
      <w:r w:rsidR="00447C58">
        <w:rPr>
          <w:sz w:val="28"/>
          <w:szCs w:val="28"/>
        </w:rPr>
        <w:t>Алыпкачевой</w:t>
      </w:r>
      <w:r w:rsidR="00447C58">
        <w:rPr>
          <w:sz w:val="28"/>
          <w:szCs w:val="28"/>
        </w:rPr>
        <w:t xml:space="preserve">  </w:t>
      </w:r>
      <w:r w:rsidR="00447C58">
        <w:rPr>
          <w:sz w:val="28"/>
          <w:szCs w:val="28"/>
        </w:rPr>
        <w:t>Ибадат</w:t>
      </w:r>
      <w:r w:rsidR="00447C58">
        <w:rPr>
          <w:sz w:val="28"/>
          <w:szCs w:val="28"/>
        </w:rPr>
        <w:t xml:space="preserve"> </w:t>
      </w:r>
      <w:r w:rsidR="00447C58">
        <w:rPr>
          <w:sz w:val="28"/>
          <w:szCs w:val="28"/>
        </w:rPr>
        <w:t>Батырхановне</w:t>
      </w:r>
      <w:r w:rsidR="0044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  взыскании задолженности  по   договору займа от  </w:t>
      </w:r>
      <w:r w:rsidR="00447C58">
        <w:rPr>
          <w:sz w:val="28"/>
          <w:szCs w:val="28"/>
        </w:rPr>
        <w:t>25.09.2023</w:t>
      </w:r>
      <w:r>
        <w:rPr>
          <w:sz w:val="28"/>
          <w:szCs w:val="28"/>
        </w:rPr>
        <w:t xml:space="preserve">  № </w:t>
      </w:r>
      <w:r w:rsidR="00447C58">
        <w:rPr>
          <w:sz w:val="28"/>
          <w:szCs w:val="28"/>
        </w:rPr>
        <w:t>10397102002</w:t>
      </w:r>
      <w:r>
        <w:rPr>
          <w:sz w:val="28"/>
          <w:szCs w:val="28"/>
        </w:rPr>
        <w:t xml:space="preserve">   </w:t>
      </w:r>
      <w:r w:rsidR="00447C58">
        <w:rPr>
          <w:sz w:val="28"/>
          <w:szCs w:val="28"/>
        </w:rPr>
        <w:t xml:space="preserve"> за  период  с  25.09.2023 по 27.10.2023 </w:t>
      </w:r>
      <w:r>
        <w:rPr>
          <w:sz w:val="28"/>
          <w:szCs w:val="28"/>
        </w:rPr>
        <w:t xml:space="preserve"> в размере  </w:t>
      </w:r>
      <w:r w:rsidR="00447C58">
        <w:rPr>
          <w:sz w:val="28"/>
          <w:szCs w:val="28"/>
        </w:rPr>
        <w:t>29640,00</w:t>
      </w:r>
      <w:r>
        <w:rPr>
          <w:sz w:val="28"/>
          <w:szCs w:val="28"/>
        </w:rPr>
        <w:t xml:space="preserve"> рублей,  расходов по уплате государственной пошлины  в размере  </w:t>
      </w:r>
      <w:r w:rsidR="00447C58">
        <w:rPr>
          <w:sz w:val="28"/>
          <w:szCs w:val="28"/>
        </w:rPr>
        <w:t>1090,00</w:t>
      </w:r>
      <w:r>
        <w:rPr>
          <w:sz w:val="28"/>
          <w:szCs w:val="28"/>
        </w:rPr>
        <w:t xml:space="preserve"> рублей,  </w:t>
      </w:r>
      <w:r w:rsidR="0044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отказать. </w:t>
      </w:r>
    </w:p>
    <w:p w:rsidR="00E45FDC" w:rsidP="00E45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 – Югры.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AA0347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Филяева Е.М.</w:t>
      </w:r>
    </w:p>
    <w:p w:rsidR="00AA0347" w:rsidP="00AA034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0347" w:rsidP="00AA034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2360" w:rsidP="000436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AA0347">
        <w:rPr>
          <w:sz w:val="18"/>
          <w:szCs w:val="18"/>
        </w:rPr>
        <w:t xml:space="preserve">Подлинник решения </w:t>
      </w:r>
      <w:r w:rsidRPr="00AA0347">
        <w:rPr>
          <w:sz w:val="18"/>
          <w:szCs w:val="18"/>
        </w:rPr>
        <w:t>подшит  в</w:t>
      </w:r>
      <w:r w:rsidRPr="00AA0347">
        <w:rPr>
          <w:sz w:val="18"/>
          <w:szCs w:val="18"/>
        </w:rPr>
        <w:t xml:space="preserve">  материалах гражданского дела № 2-22-1703/2025</w:t>
      </w:r>
    </w:p>
    <w:sectPr w:rsidSect="00447C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EA"/>
    <w:rsid w:val="00043649"/>
    <w:rsid w:val="00054E2F"/>
    <w:rsid w:val="000F0ADC"/>
    <w:rsid w:val="00122360"/>
    <w:rsid w:val="00447C58"/>
    <w:rsid w:val="005010EA"/>
    <w:rsid w:val="005E6A11"/>
    <w:rsid w:val="00901A0D"/>
    <w:rsid w:val="00AA0347"/>
    <w:rsid w:val="00BE2B64"/>
    <w:rsid w:val="00DC40BB"/>
    <w:rsid w:val="00DD1419"/>
    <w:rsid w:val="00E45FDC"/>
    <w:rsid w:val="00F57332"/>
    <w:rsid w:val="00FC0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8A577-BC6E-4006-A946-0F306D3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F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E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45FDC"/>
  </w:style>
  <w:style w:type="character" w:styleId="Emphasis">
    <w:name w:val="Emphasis"/>
    <w:basedOn w:val="DefaultParagraphFont"/>
    <w:uiPriority w:val="20"/>
    <w:qFormat/>
    <w:rsid w:val="00E45FDC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AA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